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64815" w14:textId="77777777" w:rsidR="00D67D9D" w:rsidRPr="000979DD" w:rsidRDefault="00FC7E32" w:rsidP="00501277">
      <w:pPr>
        <w:ind w:right="-612"/>
        <w:rPr>
          <w:rFonts w:cstheme="minorHAnsi"/>
          <w:sz w:val="26"/>
          <w:szCs w:val="26"/>
        </w:rPr>
      </w:pPr>
      <w:r w:rsidRPr="000979DD">
        <w:rPr>
          <w:rFonts w:cstheme="minorHAnsi"/>
          <w:noProof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9C0D" wp14:editId="700C5F4F">
                <wp:simplePos x="0" y="0"/>
                <wp:positionH relativeFrom="column">
                  <wp:posOffset>4378725</wp:posOffset>
                </wp:positionH>
                <wp:positionV relativeFrom="paragraph">
                  <wp:posOffset>130810</wp:posOffset>
                </wp:positionV>
                <wp:extent cx="1820545" cy="264160"/>
                <wp:effectExtent l="0" t="0" r="8255" b="25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5F301" w14:textId="77777777" w:rsidR="00495884" w:rsidRPr="00FC7E32" w:rsidRDefault="00495884" w:rsidP="004958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FC7E32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</w:rPr>
                              <w:t xml:space="preserve">Street Address: </w:t>
                            </w:r>
                            <w:r w:rsidRPr="00FC7E32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</w:rPr>
                              <w:tab/>
                              <w:t xml:space="preserve">                         </w:t>
                            </w:r>
                          </w:p>
                          <w:p w14:paraId="6888568F" w14:textId="77777777" w:rsidR="00495884" w:rsidRPr="00FC7E32" w:rsidRDefault="00495884" w:rsidP="004958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FC7E32">
                              <w:rPr>
                                <w:rFonts w:ascii="Arial" w:hAnsi="Arial" w:cs="Arial"/>
                                <w:noProof/>
                                <w:color w:val="663300"/>
                                <w:spacing w:val="-2"/>
                                <w:sz w:val="12"/>
                                <w:szCs w:val="12"/>
                              </w:rPr>
                              <w:t>Av. La Molina 1895, La Molina, Lima,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19C0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44.8pt;margin-top:10.3pt;width:143.3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" stroked="f">
                <v:textbox>
                  <w:txbxContent>
                    <w:p w14:paraId="7A45F301" w14:textId="77777777" w:rsidR="00495884" w:rsidRPr="00FC7E32" w:rsidRDefault="00495884" w:rsidP="004958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</w:pPr>
                      <w:r w:rsidRPr="00FC7E32">
                        <w:rPr>
                          <w:rFonts w:ascii="Arial" w:hAnsi="Arial" w:cs="Arial"/>
                          <w:b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  <w:t xml:space="preserve">Street Address: </w:t>
                      </w:r>
                      <w:r w:rsidRPr="00FC7E32">
                        <w:rPr>
                          <w:rFonts w:ascii="Arial" w:hAnsi="Arial" w:cs="Arial"/>
                          <w:b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  <w:tab/>
                        <w:t xml:space="preserve">                         </w:t>
                      </w:r>
                    </w:p>
                    <w:p w14:paraId="6888568F" w14:textId="77777777" w:rsidR="00495884" w:rsidRPr="00FC7E32" w:rsidRDefault="00495884" w:rsidP="004958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</w:pPr>
                      <w:r w:rsidRPr="00FC7E32">
                        <w:rPr>
                          <w:rFonts w:ascii="Arial" w:hAnsi="Arial" w:cs="Arial"/>
                          <w:noProof/>
                          <w:color w:val="663300"/>
                          <w:spacing w:val="-2"/>
                          <w:sz w:val="12"/>
                          <w:szCs w:val="12"/>
                        </w:rPr>
                        <w:t>Av. La Molina 1895, La Molina, Lima,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40481D0E" w14:textId="77777777" w:rsidR="00501277" w:rsidRPr="000979DD" w:rsidRDefault="00501277" w:rsidP="00501277">
      <w:pPr>
        <w:ind w:right="-612"/>
        <w:rPr>
          <w:rFonts w:cstheme="minorHAnsi"/>
          <w:sz w:val="26"/>
          <w:szCs w:val="26"/>
        </w:rPr>
      </w:pPr>
    </w:p>
    <w:p w14:paraId="298F6A3E" w14:textId="77777777" w:rsidR="00501277" w:rsidRPr="000979DD" w:rsidRDefault="00501277" w:rsidP="00501277">
      <w:pPr>
        <w:spacing w:after="0"/>
        <w:ind w:right="-612"/>
        <w:jc w:val="both"/>
        <w:rPr>
          <w:rFonts w:cstheme="minorHAnsi"/>
          <w:sz w:val="26"/>
          <w:szCs w:val="26"/>
        </w:rPr>
      </w:pPr>
    </w:p>
    <w:p w14:paraId="7DEBA349" w14:textId="77777777" w:rsidR="00501277" w:rsidRPr="000979DD" w:rsidRDefault="00501277" w:rsidP="00501277">
      <w:pPr>
        <w:spacing w:after="0"/>
        <w:ind w:right="-612"/>
        <w:jc w:val="both"/>
        <w:rPr>
          <w:rFonts w:cstheme="minorHAnsi"/>
          <w:sz w:val="26"/>
          <w:szCs w:val="26"/>
        </w:rPr>
      </w:pPr>
    </w:p>
    <w:p w14:paraId="291AD87F" w14:textId="77777777" w:rsidR="000979DD" w:rsidRPr="000979DD" w:rsidRDefault="000979DD" w:rsidP="000979DD">
      <w:pPr>
        <w:spacing w:after="0"/>
        <w:rPr>
          <w:rFonts w:cstheme="minorHAnsi"/>
          <w:sz w:val="26"/>
          <w:szCs w:val="26"/>
        </w:rPr>
      </w:pPr>
    </w:p>
    <w:p w14:paraId="05F044DA" w14:textId="1248C1CC" w:rsidR="000979DD" w:rsidRPr="000979DD" w:rsidRDefault="00D93CD6" w:rsidP="000979D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oUR VISION</w:t>
      </w:r>
    </w:p>
    <w:p w14:paraId="6D8E01F6" w14:textId="3805D2E5" w:rsidR="000979DD" w:rsidRPr="000979DD" w:rsidRDefault="000979DD" w:rsidP="000979D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  <w:lang w:val="en-US"/>
        </w:rPr>
      </w:pPr>
      <w:r w:rsidRPr="000979DD">
        <w:rPr>
          <w:rFonts w:asciiTheme="minorHAnsi" w:hAnsiTheme="minorHAnsi" w:cstheme="minorHAnsi"/>
          <w:sz w:val="26"/>
          <w:szCs w:val="26"/>
          <w:lang w:val="en-US"/>
        </w:rPr>
        <w:t>A healthy, inclusive and resilient world through root and tuber systems.</w:t>
      </w:r>
    </w:p>
    <w:p w14:paraId="52786B37" w14:textId="77777777" w:rsidR="000979DD" w:rsidRPr="000979DD" w:rsidRDefault="000979DD" w:rsidP="000979D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  <w:lang w:val="en-US"/>
        </w:rPr>
      </w:pPr>
    </w:p>
    <w:p w14:paraId="7BEE1EFE" w14:textId="77777777" w:rsidR="000979DD" w:rsidRPr="000979DD" w:rsidRDefault="000979DD" w:rsidP="000979D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  <w:lang w:val="en-US"/>
        </w:rPr>
      </w:pPr>
      <w:r w:rsidRPr="000979DD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OUR MISSION</w:t>
      </w:r>
    </w:p>
    <w:p w14:paraId="7927F460" w14:textId="77777777" w:rsidR="000979DD" w:rsidRPr="000979DD" w:rsidRDefault="000979DD" w:rsidP="000979D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  <w:lang w:val="en-US"/>
        </w:rPr>
      </w:pPr>
      <w:r w:rsidRPr="000979DD">
        <w:rPr>
          <w:rFonts w:asciiTheme="minorHAnsi" w:hAnsiTheme="minorHAnsi" w:cstheme="minorHAnsi"/>
          <w:sz w:val="26"/>
          <w:szCs w:val="26"/>
          <w:lang w:val="en-US"/>
        </w:rPr>
        <w:t>CIP delivers innovative science-based solutions to enhance access to affordable nutritious food, foster inclusive sustainable business and employment growth, and drive climate resilience of root and tuber agri-food systems.</w:t>
      </w:r>
    </w:p>
    <w:p w14:paraId="0CD6FBB1" w14:textId="77777777" w:rsidR="000979DD" w:rsidRPr="00D276B2" w:rsidRDefault="000979DD" w:rsidP="000979DD">
      <w:pPr>
        <w:spacing w:after="0"/>
        <w:rPr>
          <w:rFonts w:cstheme="minorHAnsi"/>
          <w:sz w:val="26"/>
          <w:szCs w:val="26"/>
          <w:lang w:val="en-US"/>
        </w:rPr>
      </w:pPr>
    </w:p>
    <w:p w14:paraId="53DB73D8" w14:textId="77777777" w:rsidR="000979DD" w:rsidRPr="00D276B2" w:rsidRDefault="000979DD" w:rsidP="000979DD">
      <w:pPr>
        <w:rPr>
          <w:rFonts w:cstheme="minorHAnsi"/>
          <w:sz w:val="26"/>
          <w:szCs w:val="26"/>
          <w:lang w:val="en-US"/>
        </w:rPr>
      </w:pPr>
    </w:p>
    <w:p w14:paraId="24F80574" w14:textId="77777777" w:rsidR="000979DD" w:rsidRPr="00D276B2" w:rsidRDefault="000979DD" w:rsidP="000979DD">
      <w:pPr>
        <w:rPr>
          <w:rFonts w:cstheme="minorHAnsi"/>
          <w:sz w:val="26"/>
          <w:szCs w:val="26"/>
          <w:lang w:val="en-US"/>
        </w:rPr>
      </w:pPr>
    </w:p>
    <w:p w14:paraId="59F600C4" w14:textId="77777777" w:rsidR="000979DD" w:rsidRPr="00D276B2" w:rsidRDefault="000979DD" w:rsidP="000979DD">
      <w:pPr>
        <w:rPr>
          <w:rFonts w:cstheme="minorHAnsi"/>
          <w:sz w:val="26"/>
          <w:szCs w:val="26"/>
          <w:lang w:val="en-US"/>
        </w:rPr>
      </w:pPr>
    </w:p>
    <w:p w14:paraId="53E434C2" w14:textId="77777777" w:rsidR="00501277" w:rsidRPr="00D276B2" w:rsidRDefault="00501277" w:rsidP="00501277">
      <w:pPr>
        <w:spacing w:after="0"/>
        <w:ind w:right="-612"/>
        <w:jc w:val="both"/>
        <w:rPr>
          <w:rFonts w:cstheme="minorHAnsi"/>
          <w:sz w:val="26"/>
          <w:szCs w:val="26"/>
          <w:lang w:val="en-US"/>
        </w:rPr>
      </w:pPr>
    </w:p>
    <w:sectPr w:rsidR="00501277" w:rsidRPr="00D276B2" w:rsidSect="002F482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B1DA5" w14:textId="77777777" w:rsidR="00AE7A28" w:rsidRDefault="00AE7A28" w:rsidP="00EA463B">
      <w:pPr>
        <w:spacing w:after="0" w:line="240" w:lineRule="auto"/>
      </w:pPr>
      <w:r>
        <w:separator/>
      </w:r>
    </w:p>
  </w:endnote>
  <w:endnote w:type="continuationSeparator" w:id="0">
    <w:p w14:paraId="73780CEC" w14:textId="77777777" w:rsidR="00AE7A28" w:rsidRDefault="00AE7A28" w:rsidP="00E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92F52" w14:textId="77777777" w:rsidR="00E44709" w:rsidRDefault="00E44709" w:rsidP="00E44709">
    <w:pPr>
      <w:pStyle w:val="Footer"/>
      <w:ind w:left="-142"/>
      <w:jc w:val="center"/>
      <w:rPr>
        <w:rFonts w:cstheme="minorHAnsi"/>
        <w:color w:val="663300"/>
        <w:sz w:val="15"/>
        <w:szCs w:val="15"/>
        <w:lang w:val="en-US"/>
      </w:rPr>
    </w:pPr>
  </w:p>
  <w:p w14:paraId="18D941B8" w14:textId="77777777" w:rsidR="00E44709" w:rsidRDefault="00E44709" w:rsidP="00E44709">
    <w:pPr>
      <w:pStyle w:val="Footer"/>
      <w:ind w:left="-142"/>
      <w:jc w:val="center"/>
      <w:rPr>
        <w:rFonts w:cstheme="minorHAnsi"/>
        <w:color w:val="663300"/>
        <w:sz w:val="15"/>
        <w:szCs w:val="15"/>
        <w:lang w:val="en-US"/>
      </w:rPr>
    </w:pPr>
    <w:r w:rsidRPr="00EB0F08">
      <w:rPr>
        <w:rFonts w:cstheme="minorHAnsi"/>
        <w:color w:val="663300"/>
        <w:sz w:val="15"/>
        <w:szCs w:val="15"/>
        <w:lang w:val="en-US"/>
      </w:rPr>
      <w:t xml:space="preserve">CIP thanks all donors and organizations that globally support its work through their contributions to the CGIAR Trust Fund: </w:t>
    </w:r>
    <w:r w:rsidRPr="00E44709">
      <w:rPr>
        <w:rFonts w:cstheme="minorHAnsi"/>
        <w:color w:val="663300"/>
        <w:sz w:val="15"/>
        <w:szCs w:val="15"/>
        <w:lang w:val="en-US"/>
      </w:rPr>
      <w:t>www.cgiar.org/funders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131C0" w14:textId="77777777" w:rsidR="00EB0F08" w:rsidRPr="00EB0F08" w:rsidRDefault="00EB0F08" w:rsidP="00EB0F08">
    <w:pPr>
      <w:pStyle w:val="Footer"/>
      <w:ind w:left="-142"/>
      <w:jc w:val="center"/>
      <w:rPr>
        <w:color w:val="663300"/>
        <w:sz w:val="15"/>
        <w:szCs w:val="15"/>
        <w:lang w:val="en-US"/>
      </w:rPr>
    </w:pPr>
    <w:r w:rsidRPr="00EB0F08">
      <w:rPr>
        <w:rFonts w:cstheme="minorHAnsi"/>
        <w:color w:val="663300"/>
        <w:sz w:val="15"/>
        <w:szCs w:val="15"/>
        <w:lang w:val="en-US"/>
      </w:rPr>
      <w:t>CIP thanks all donors and organizations that globally support its work through their contributions to the CGIAR Trust Fund: www.cgiar.org/funders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03C75" w14:textId="77777777" w:rsidR="00AE7A28" w:rsidRDefault="00AE7A28" w:rsidP="00EA463B">
      <w:pPr>
        <w:spacing w:after="0" w:line="240" w:lineRule="auto"/>
      </w:pPr>
      <w:r>
        <w:separator/>
      </w:r>
    </w:p>
  </w:footnote>
  <w:footnote w:type="continuationSeparator" w:id="0">
    <w:p w14:paraId="6C9DE420" w14:textId="77777777" w:rsidR="00AE7A28" w:rsidRDefault="00AE7A28" w:rsidP="00EA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4ED3" w14:textId="77777777" w:rsidR="00EA463B" w:rsidRDefault="003E5AC9">
    <w:pPr>
      <w:pStyle w:val="Head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73BA1F" wp14:editId="6AB82208">
              <wp:simplePos x="0" y="0"/>
              <wp:positionH relativeFrom="column">
                <wp:posOffset>1504950</wp:posOffset>
              </wp:positionH>
              <wp:positionV relativeFrom="paragraph">
                <wp:posOffset>-445770</wp:posOffset>
              </wp:positionV>
              <wp:extent cx="2035810" cy="177165"/>
              <wp:effectExtent l="0" t="0" r="254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5810" cy="177165"/>
                      </a:xfrm>
                      <a:prstGeom prst="rect">
                        <a:avLst/>
                      </a:prstGeom>
                      <a:solidFill>
                        <a:srgbClr val="F68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BD7655" id="Rectangle 11" o:spid="_x0000_s1026" style="position:absolute;margin-left:118.5pt;margin-top:-35.1pt;width:160.3pt;height:13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" fillcolor="#f68400" stroked="f" strokeweight="1pt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FE86E4" wp14:editId="2389A794">
              <wp:simplePos x="0" y="0"/>
              <wp:positionH relativeFrom="column">
                <wp:posOffset>-1084580</wp:posOffset>
              </wp:positionH>
              <wp:positionV relativeFrom="paragraph">
                <wp:posOffset>-445372</wp:posOffset>
              </wp:positionV>
              <wp:extent cx="2589125" cy="177521"/>
              <wp:effectExtent l="0" t="0" r="1905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9125" cy="177521"/>
                      </a:xfrm>
                      <a:prstGeom prst="rect">
                        <a:avLst/>
                      </a:prstGeom>
                      <a:solidFill>
                        <a:srgbClr val="632D0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2E8B6" id="Rectangle 8" o:spid="_x0000_s1026" style="position:absolute;margin-left:-85.4pt;margin-top:-35.05pt;width:203.8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" fillcolor="#632d09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9861A" w14:textId="77777777" w:rsidR="002F4825" w:rsidRPr="00EB0F08" w:rsidRDefault="003E5AC9" w:rsidP="00EB0F08">
    <w:pPr>
      <w:pStyle w:val="Header"/>
      <w:jc w:val="center"/>
      <w:rPr>
        <w:rFonts w:cstheme="minorHAnsi"/>
        <w:sz w:val="24"/>
      </w:rPr>
    </w:pPr>
    <w:r w:rsidRPr="00EB0F08">
      <w:rPr>
        <w:rFonts w:cstheme="minorHAnsi"/>
        <w:noProof/>
        <w:sz w:val="24"/>
        <w:lang w:eastAsia="es-PE"/>
      </w:rPr>
      <w:drawing>
        <wp:anchor distT="0" distB="0" distL="114300" distR="114300" simplePos="0" relativeHeight="251660288" behindDoc="1" locked="0" layoutInCell="1" allowOverlap="1" wp14:anchorId="72EEAEEE" wp14:editId="49B9DC51">
          <wp:simplePos x="0" y="0"/>
          <wp:positionH relativeFrom="page">
            <wp:align>left</wp:align>
          </wp:positionH>
          <wp:positionV relativeFrom="page">
            <wp:posOffset>10086</wp:posOffset>
          </wp:positionV>
          <wp:extent cx="7858636" cy="1429403"/>
          <wp:effectExtent l="0" t="0" r="9525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eria_CIP_Ingles_www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636" cy="1429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3B"/>
    <w:rsid w:val="00052143"/>
    <w:rsid w:val="000979DD"/>
    <w:rsid w:val="0018763F"/>
    <w:rsid w:val="002B32B2"/>
    <w:rsid w:val="002F4825"/>
    <w:rsid w:val="003E5AC9"/>
    <w:rsid w:val="00451E82"/>
    <w:rsid w:val="004721DF"/>
    <w:rsid w:val="00495884"/>
    <w:rsid w:val="004B4C85"/>
    <w:rsid w:val="00501277"/>
    <w:rsid w:val="00527EEF"/>
    <w:rsid w:val="0056207C"/>
    <w:rsid w:val="00762570"/>
    <w:rsid w:val="008A6412"/>
    <w:rsid w:val="00970C13"/>
    <w:rsid w:val="00996287"/>
    <w:rsid w:val="009B4E34"/>
    <w:rsid w:val="00A35C54"/>
    <w:rsid w:val="00A44741"/>
    <w:rsid w:val="00AE7A28"/>
    <w:rsid w:val="00B37AB5"/>
    <w:rsid w:val="00BE5DF7"/>
    <w:rsid w:val="00C15C43"/>
    <w:rsid w:val="00C37926"/>
    <w:rsid w:val="00C44FCF"/>
    <w:rsid w:val="00D276B2"/>
    <w:rsid w:val="00D67D9D"/>
    <w:rsid w:val="00D93CD6"/>
    <w:rsid w:val="00E11B88"/>
    <w:rsid w:val="00E44709"/>
    <w:rsid w:val="00EA463B"/>
    <w:rsid w:val="00EB0F08"/>
    <w:rsid w:val="00EC2629"/>
    <w:rsid w:val="00EC7A6F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8D2DE"/>
  <w15:chartTrackingRefBased/>
  <w15:docId w15:val="{0406996C-26B8-4144-BCFE-2EE8302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63B"/>
  </w:style>
  <w:style w:type="paragraph" w:styleId="Footer">
    <w:name w:val="footer"/>
    <w:basedOn w:val="Normal"/>
    <w:link w:val="FooterChar"/>
    <w:uiPriority w:val="99"/>
    <w:unhideWhenUsed/>
    <w:rsid w:val="00EA4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3B"/>
  </w:style>
  <w:style w:type="character" w:styleId="Hyperlink">
    <w:name w:val="Hyperlink"/>
    <w:basedOn w:val="DefaultParagraphFont"/>
    <w:uiPriority w:val="99"/>
    <w:unhideWhenUsed/>
    <w:rsid w:val="00E447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D67DF53F9A64CB7F4007DA2376A22" ma:contentTypeVersion="13" ma:contentTypeDescription="Create a new document." ma:contentTypeScope="" ma:versionID="6e62eebc2a1b8841540fe5be4030122a">
  <xsd:schema xmlns:xsd="http://www.w3.org/2001/XMLSchema" xmlns:xs="http://www.w3.org/2001/XMLSchema" xmlns:p="http://schemas.microsoft.com/office/2006/metadata/properties" xmlns:ns3="bffbe2d1-772e-4124-b328-5b79c11ffc78" xmlns:ns4="7c15c6ed-e215-4dfe-91f9-cfa5c3988fdf" targetNamespace="http://schemas.microsoft.com/office/2006/metadata/properties" ma:root="true" ma:fieldsID="4cdb7b5e889b6d6f531859f37b23bed7" ns3:_="" ns4:_="">
    <xsd:import namespace="bffbe2d1-772e-4124-b328-5b79c11ffc78"/>
    <xsd:import namespace="7c15c6ed-e215-4dfe-91f9-cfa5c3988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e2d1-772e-4124-b328-5b79c11ff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5c6ed-e215-4dfe-91f9-cfa5c398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9D966-BDE4-4AB4-A539-E375A3B783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583D0-5409-480E-8362-92E93F1F7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C58DC-4FDC-4EB7-99CA-B8AF49B93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be2d1-772e-4124-b328-5b79c11ffc78"/>
    <ds:schemaRef ds:uri="7c15c6ed-e215-4dfe-91f9-cfa5c398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Butler, Christopher (CIP)</cp:lastModifiedBy>
  <cp:revision>2</cp:revision>
  <dcterms:created xsi:type="dcterms:W3CDTF">2020-05-25T14:18:00Z</dcterms:created>
  <dcterms:modified xsi:type="dcterms:W3CDTF">2020-05-25T14:18:00Z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0x010100343D67DF53F9A64CB7F4007DA2376A22</vt:lpwstr>
  </property>
  <property fmtid="{D5CDD505-2E9C-101B-9397-08002B2CF9AE}" pid="3" name="Order">
    <vt:r8>46000</vt:r8>
  </property>
</Properties>
</file>